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A162A" w14:textId="77777777" w:rsidR="00CC13A2" w:rsidRPr="00A2077E"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7AA162C" w14:textId="77777777" w:rsidTr="009230F5">
        <w:trPr>
          <w:trHeight w:val="348"/>
        </w:trPr>
        <w:tc>
          <w:tcPr>
            <w:tcW w:w="9540" w:type="dxa"/>
            <w:shd w:val="clear" w:color="auto" w:fill="252593"/>
            <w:vAlign w:val="center"/>
          </w:tcPr>
          <w:p w14:paraId="47AA162B" w14:textId="5BB8B8D8" w:rsidR="00CC13A2" w:rsidRPr="00EB0ED7" w:rsidRDefault="00CE720E" w:rsidP="00AA3BBE">
            <w:pPr>
              <w:ind w:left="357" w:hanging="357"/>
              <w:outlineLvl w:val="0"/>
              <w:rPr>
                <w:b/>
                <w:bCs/>
                <w:sz w:val="24"/>
                <w:szCs w:val="24"/>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EB0ED7">
              <w:rPr>
                <w:bCs/>
                <w:sz w:val="24"/>
                <w:szCs w:val="24"/>
                <w:u w:val="single"/>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187652">
              <w:rPr>
                <w:bCs/>
                <w:noProof/>
                <w:sz w:val="24"/>
                <w:szCs w:val="24"/>
                <w:u w:val="single"/>
              </w:rPr>
              <w:t> </w:t>
            </w:r>
            <w:r w:rsidR="00187652">
              <w:rPr>
                <w:bCs/>
                <w:noProof/>
                <w:sz w:val="24"/>
                <w:szCs w:val="24"/>
                <w:u w:val="single"/>
              </w:rPr>
              <w:t> </w:t>
            </w:r>
            <w:r w:rsidR="00187652">
              <w:rPr>
                <w:bCs/>
                <w:noProof/>
                <w:sz w:val="24"/>
                <w:szCs w:val="24"/>
                <w:u w:val="single"/>
              </w:rPr>
              <w:t> </w:t>
            </w:r>
            <w:r w:rsidR="00187652">
              <w:rPr>
                <w:bCs/>
                <w:noProof/>
                <w:sz w:val="24"/>
                <w:szCs w:val="24"/>
                <w:u w:val="single"/>
              </w:rPr>
              <w:t> </w:t>
            </w:r>
            <w:r w:rsidR="00187652">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p>
        </w:tc>
      </w:tr>
      <w:tr w:rsidR="00CC13A2" w:rsidRPr="00997809" w14:paraId="47AA1633" w14:textId="77777777" w:rsidTr="009230F5">
        <w:trPr>
          <w:trHeight w:val="1371"/>
        </w:trPr>
        <w:tc>
          <w:tcPr>
            <w:tcW w:w="9540" w:type="dxa"/>
          </w:tcPr>
          <w:p w14:paraId="47AA162D" w14:textId="77777777" w:rsidR="00CC13A2" w:rsidRPr="00A2077E" w:rsidRDefault="00CC13A2" w:rsidP="002F072A">
            <w:pPr>
              <w:rPr>
                <w:lang w:val="pt-PT"/>
              </w:rPr>
            </w:pPr>
          </w:p>
          <w:p w14:paraId="47AA162E" w14:textId="77777777" w:rsidR="003E5DFF" w:rsidRPr="00A2077E"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A2077E" w:rsidRDefault="00FD1D45" w:rsidP="003E5DFF">
            <w:pPr>
              <w:pStyle w:val="LicenseNumber"/>
              <w:rPr>
                <w:rFonts w:cs="Arial"/>
                <w:b w:val="0"/>
                <w:sz w:val="24"/>
                <w:szCs w:val="24"/>
                <w:u w:val="single"/>
                <w:lang w:val="pt-PT"/>
              </w:rPr>
            </w:pPr>
            <w:r>
              <w:rPr>
                <w:sz w:val="24"/>
                <w:lang w:val="pt-BR"/>
              </w:rPr>
              <w:t>Licenças de Servidor:</w:t>
            </w:r>
            <w:r w:rsidR="00CC13A2" w:rsidRPr="00A2077E">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A2077E"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A2077E">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A2077E"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18765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A2077E" w:rsidRDefault="00CC13A2" w:rsidP="003E5DFF">
            <w:pPr>
              <w:rPr>
                <w:rFonts w:eastAsia="SimSun" w:cs="Times New Roman"/>
                <w:b/>
                <w:bCs/>
                <w:sz w:val="28"/>
                <w:szCs w:val="28"/>
                <w:lang w:val="pt-PT"/>
              </w:rPr>
            </w:pPr>
          </w:p>
        </w:tc>
      </w:tr>
      <w:tr w:rsidR="00CC13A2" w:rsidRPr="00997809" w14:paraId="47AA1635" w14:textId="77777777" w:rsidTr="009230F5">
        <w:trPr>
          <w:trHeight w:val="249"/>
        </w:trPr>
        <w:tc>
          <w:tcPr>
            <w:tcW w:w="9540" w:type="dxa"/>
            <w:shd w:val="clear" w:color="auto" w:fill="000080"/>
            <w:vAlign w:val="center"/>
          </w:tcPr>
          <w:p w14:paraId="47AA1634" w14:textId="77777777" w:rsidR="00CC13A2" w:rsidRPr="00A2077E"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A2077E"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A2077E"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A2077E">
        <w:rPr>
          <w:lang w:val="pt-PT"/>
        </w:rPr>
        <w:t xml:space="preserve"> </w:t>
      </w:r>
      <w:r w:rsidR="00FD1D45">
        <w:rPr>
          <w:sz w:val="20"/>
          <w:lang w:val="pt-BR"/>
        </w:rPr>
        <w:t>Nesse caso, aplicar-se-ão seus respectivos termos.</w:t>
      </w:r>
      <w:r w:rsidR="00FD1D45" w:rsidRPr="00A2077E">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A2077E"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00FD1D45" w:rsidRPr="00A2077E">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A2077E"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A2077E">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A2077E" w:rsidRDefault="00BE50EE" w:rsidP="003E5DFF">
      <w:pPr>
        <w:pStyle w:val="Preamble"/>
        <w:rPr>
          <w:sz w:val="20"/>
          <w:szCs w:val="20"/>
          <w:lang w:val="pt-PT"/>
        </w:rPr>
      </w:pPr>
    </w:p>
    <w:p w14:paraId="47AA163E" w14:textId="77777777" w:rsidR="00BE50EE" w:rsidRPr="00A2077E" w:rsidRDefault="00BE50EE" w:rsidP="003E5DFF">
      <w:pPr>
        <w:pStyle w:val="Preamble"/>
        <w:rPr>
          <w:sz w:val="20"/>
          <w:szCs w:val="20"/>
          <w:lang w:val="pt-PT"/>
        </w:rPr>
      </w:pPr>
    </w:p>
    <w:p w14:paraId="47AA163F" w14:textId="77777777" w:rsidR="00296D46" w:rsidRPr="00A2077E" w:rsidRDefault="00296D46" w:rsidP="003E5DFF">
      <w:pPr>
        <w:pStyle w:val="Preamble"/>
        <w:rPr>
          <w:sz w:val="20"/>
          <w:szCs w:val="20"/>
          <w:lang w:val="pt-PT"/>
        </w:rPr>
      </w:pPr>
    </w:p>
    <w:p w14:paraId="47AA1640" w14:textId="77777777" w:rsidR="00BE50EE" w:rsidRPr="00A2077E" w:rsidRDefault="00BE50EE" w:rsidP="003E5DFF">
      <w:pPr>
        <w:pStyle w:val="Preamble"/>
        <w:rPr>
          <w:sz w:val="20"/>
          <w:szCs w:val="20"/>
          <w:lang w:val="pt-PT"/>
        </w:rPr>
      </w:pPr>
    </w:p>
    <w:p w14:paraId="47AA1641" w14:textId="77777777" w:rsidR="00AF389C" w:rsidRPr="00A2077E" w:rsidRDefault="00AF389C" w:rsidP="00EA512D">
      <w:pPr>
        <w:pStyle w:val="Preamble"/>
        <w:rPr>
          <w:sz w:val="20"/>
          <w:szCs w:val="20"/>
          <w:lang w:val="pt-PT"/>
        </w:rPr>
      </w:pPr>
    </w:p>
    <w:p w14:paraId="47AA1642" w14:textId="77777777" w:rsidR="00BE50EE" w:rsidRPr="00A2077E"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A2077E"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A2077E" w:rsidRDefault="00FD1D45" w:rsidP="003E5DFF">
      <w:pPr>
        <w:pStyle w:val="Preamble"/>
        <w:widowControl w:val="0"/>
        <w:rPr>
          <w:sz w:val="20"/>
          <w:szCs w:val="20"/>
          <w:lang w:val="pt-PT"/>
        </w:rPr>
      </w:pPr>
      <w:r w:rsidRPr="002F072A">
        <w:rPr>
          <w:sz w:val="20"/>
          <w:szCs w:val="20"/>
          <w:lang w:val="pt-BR"/>
        </w:rPr>
        <w:t>NOTIFICAÇÃO IMPORTANTE:</w:t>
      </w:r>
      <w:r w:rsidR="003E5DFF" w:rsidRPr="00A2077E">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A2077E">
        <w:rPr>
          <w:sz w:val="20"/>
          <w:szCs w:val="20"/>
          <w:lang w:val="pt-PT"/>
        </w:rPr>
        <w:t>.</w:t>
      </w:r>
      <w:r w:rsidR="003E5DFF" w:rsidRPr="00A2077E">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A2077E">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A2077E">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A2077E">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A2077E" w:rsidRDefault="00FD1D45" w:rsidP="003E5DFF">
      <w:pPr>
        <w:pStyle w:val="PreambleBorderAbove"/>
        <w:widowControl w:val="0"/>
        <w:jc w:val="center"/>
        <w:rPr>
          <w:lang w:val="pt-PT"/>
        </w:rPr>
      </w:pPr>
      <w:r w:rsidRPr="00A2077E">
        <w:rPr>
          <w:sz w:val="20"/>
          <w:lang w:val="pt-PT"/>
        </w:rPr>
        <w:t>***</w:t>
      </w:r>
    </w:p>
    <w:p w14:paraId="47AA1648" w14:textId="77777777" w:rsidR="00895215" w:rsidRPr="00A2077E"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A2077E"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00895215" w:rsidRPr="002F072A">
        <w:rPr>
          <w:rFonts w:eastAsia="SimSun"/>
          <w:sz w:val="20"/>
          <w:szCs w:val="20"/>
          <w:lang w:val="pt-BR"/>
        </w:rPr>
        <w:t>Modelo de Licença.</w:t>
      </w:r>
      <w:r w:rsidR="00FD1D45" w:rsidRPr="00A2077E">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A2077E">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A2077E">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A2077E">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A2077E">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A2077E"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A2077E"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A2077E"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A2077E"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A2077E"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A2077E" w:rsidRDefault="00895215" w:rsidP="003E5DFF">
      <w:pPr>
        <w:pStyle w:val="Body3"/>
        <w:widowControl w:val="0"/>
        <w:ind w:left="1440"/>
        <w:rPr>
          <w:sz w:val="20"/>
          <w:szCs w:val="20"/>
          <w:lang w:val="pt-PT"/>
        </w:rPr>
      </w:pPr>
      <w:r w:rsidRPr="002F072A">
        <w:rPr>
          <w:rFonts w:eastAsia="SimSun"/>
          <w:sz w:val="20"/>
          <w:szCs w:val="20"/>
          <w:lang w:val="pt-BR"/>
        </w:rPr>
        <w:t xml:space="preserve">Um ambiente de sistema operacional físico é configurado para ser executado diretamente </w:t>
      </w:r>
      <w:r w:rsidRPr="002F072A">
        <w:rPr>
          <w:rFonts w:eastAsia="SimSun"/>
          <w:sz w:val="20"/>
          <w:szCs w:val="20"/>
          <w:lang w:val="pt-BR"/>
        </w:rPr>
        <w:lastRenderedPageBreak/>
        <w:t>em um sistema de hardware físico.</w:t>
      </w:r>
      <w:r w:rsidR="00FD1D45" w:rsidRPr="00A2077E">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A2077E"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A2077E">
        <w:rPr>
          <w:sz w:val="20"/>
          <w:szCs w:val="20"/>
          <w:lang w:val="pt-PT"/>
        </w:rPr>
        <w:t xml:space="preserve"> </w:t>
      </w:r>
      <w:r w:rsidRPr="002F072A">
        <w:rPr>
          <w:sz w:val="20"/>
          <w:szCs w:val="20"/>
          <w:lang w:val="pt-BR"/>
        </w:rPr>
        <w:t>Núcleo físico é um núcleo em um processador físico.</w:t>
      </w:r>
      <w:r w:rsidR="003E5DFF" w:rsidRPr="00A2077E">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A2077E">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A2077E">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A2077E">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A2077E">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A2077E"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A2077E"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00FD1D45" w:rsidRPr="005B7945">
        <w:rPr>
          <w:sz w:val="20"/>
          <w:szCs w:val="20"/>
          <w:lang w:val="pt-BR"/>
        </w:rPr>
        <w:t>Licenciamento de um Servidor.</w:t>
      </w:r>
      <w:r w:rsidR="00FD1D45" w:rsidRPr="00A2077E">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A2077E" w:rsidRDefault="00F805D0" w:rsidP="003E5DFF">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00FD1D45" w:rsidRPr="005B7945">
        <w:rPr>
          <w:sz w:val="20"/>
          <w:szCs w:val="20"/>
          <w:lang w:val="pt-BR"/>
        </w:rPr>
        <w:t>Determinação do Número de Licenças Necessário.</w:t>
      </w:r>
      <w:r w:rsidR="00FD1D45" w:rsidRPr="00A2077E">
        <w:rPr>
          <w:sz w:val="20"/>
          <w:szCs w:val="20"/>
          <w:lang w:val="pt-PT"/>
        </w:rPr>
        <w:t xml:space="preserve"> </w:t>
      </w:r>
      <w:r w:rsidR="00CE720E" w:rsidRPr="005B7945">
        <w:rPr>
          <w:b w:val="0"/>
          <w:sz w:val="20"/>
          <w:szCs w:val="20"/>
          <w:lang w:val="pt-BR"/>
        </w:rPr>
        <w:t>Há duas opções de licença:</w:t>
      </w:r>
    </w:p>
    <w:p w14:paraId="47AA1665"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A2077E">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A2077E">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A2077E">
        <w:rPr>
          <w:sz w:val="20"/>
          <w:szCs w:val="20"/>
          <w:lang w:val="pt-PT"/>
        </w:rPr>
        <w:t> </w:t>
      </w:r>
      <w:r w:rsidRPr="005B7945">
        <w:rPr>
          <w:sz w:val="20"/>
          <w:szCs w:val="20"/>
          <w:lang w:val="pt-BR"/>
        </w:rPr>
        <w:t xml:space="preserve">pelo fator de núcleo aplicável localizado no site </w:t>
      </w:r>
      <w:hyperlink r:id="rId12"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A2077E">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A2077E">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A2077E">
        <w:rPr>
          <w:sz w:val="20"/>
          <w:szCs w:val="20"/>
          <w:lang w:val="pt-PT"/>
        </w:rPr>
        <w:t> </w:t>
      </w:r>
      <w:r w:rsidRPr="005B7945">
        <w:rPr>
          <w:sz w:val="20"/>
          <w:szCs w:val="20"/>
          <w:lang w:val="pt-BR"/>
        </w:rPr>
        <w:t>um requisito mínimo de quatro licenças por OSE virtual.</w:t>
      </w:r>
      <w:r w:rsidR="00FD1D45"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A2077E" w:rsidRDefault="00CE720E" w:rsidP="003E5DFF">
      <w:pPr>
        <w:pStyle w:val="Heading4"/>
        <w:tabs>
          <w:tab w:val="clear" w:pos="1437"/>
        </w:tabs>
        <w:rPr>
          <w:sz w:val="20"/>
          <w:szCs w:val="20"/>
          <w:lang w:val="pt-PT"/>
        </w:rPr>
      </w:pPr>
      <w:r w:rsidRPr="004E2107">
        <w:rPr>
          <w:b/>
          <w:sz w:val="20"/>
          <w:szCs w:val="20"/>
          <w:lang w:val="pt-BR"/>
        </w:rPr>
        <w:t>Cessão Inicial.</w:t>
      </w:r>
      <w:r w:rsidR="00FD1D45" w:rsidRPr="00A2077E">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A2077E">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A2077E">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A2077E">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A2077E" w:rsidRDefault="00CE720E" w:rsidP="003E5DFF">
      <w:pPr>
        <w:pStyle w:val="Heading4"/>
        <w:tabs>
          <w:tab w:val="clear" w:pos="1437"/>
        </w:tabs>
        <w:rPr>
          <w:sz w:val="20"/>
          <w:szCs w:val="20"/>
          <w:lang w:val="pt-PT"/>
        </w:rPr>
      </w:pPr>
      <w:r w:rsidRPr="004E2107">
        <w:rPr>
          <w:b/>
          <w:sz w:val="20"/>
          <w:szCs w:val="20"/>
          <w:lang w:val="pt-BR"/>
        </w:rPr>
        <w:t>Transferência.</w:t>
      </w:r>
      <w:r w:rsidR="00FD1D45" w:rsidRPr="00A2077E">
        <w:rPr>
          <w:sz w:val="20"/>
          <w:szCs w:val="20"/>
          <w:lang w:val="pt-PT"/>
        </w:rPr>
        <w:t xml:space="preserve"> </w:t>
      </w:r>
      <w:r w:rsidRPr="004E2107">
        <w:rPr>
          <w:sz w:val="20"/>
          <w:szCs w:val="20"/>
          <w:lang w:val="pt-BR"/>
        </w:rPr>
        <w:t>Você poderá transferir uma licença, mas apenas 90 dias depois da última cessão.</w:t>
      </w:r>
      <w:r w:rsidR="00FD1D45" w:rsidRPr="00A2077E">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A2077E">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00FD1D45" w:rsidRPr="004E2107">
        <w:rPr>
          <w:sz w:val="20"/>
          <w:szCs w:val="20"/>
          <w:lang w:val="pt-BR"/>
        </w:rPr>
        <w:t>Execução de Instâncias do Software de Servidor.</w:t>
      </w:r>
      <w:r w:rsidR="00FD1D45" w:rsidRPr="00A2077E">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A2077E"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A2077E">
        <w:rPr>
          <w:b/>
          <w:sz w:val="20"/>
          <w:szCs w:val="20"/>
          <w:lang w:val="pt-PT"/>
        </w:rPr>
        <w:tab/>
      </w:r>
      <w:r w:rsidRPr="004E2107">
        <w:rPr>
          <w:b/>
          <w:sz w:val="20"/>
          <w:szCs w:val="20"/>
          <w:lang w:val="pt-BR"/>
        </w:rPr>
        <w:t>Núcleos Físicos em um Servidor.</w:t>
      </w:r>
      <w:r w:rsidR="003E5DFF" w:rsidRPr="00A2077E">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A2077E"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A2077E">
        <w:rPr>
          <w:b/>
          <w:sz w:val="20"/>
          <w:szCs w:val="20"/>
          <w:lang w:val="pt-PT"/>
        </w:rPr>
        <w:tab/>
      </w:r>
      <w:r w:rsidRPr="004E2107">
        <w:rPr>
          <w:b/>
          <w:sz w:val="20"/>
          <w:szCs w:val="20"/>
          <w:lang w:val="pt-BR"/>
        </w:rPr>
        <w:t>OSEs Virtuais Individuais.</w:t>
      </w:r>
      <w:r w:rsidR="00FD1D45"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00FD1D45" w:rsidRPr="004E2107">
        <w:rPr>
          <w:sz w:val="20"/>
          <w:szCs w:val="20"/>
          <w:lang w:val="pt-BR"/>
        </w:rPr>
        <w:t>Execução de Instâncias dos Softwares Adicionais.</w:t>
      </w:r>
      <w:r w:rsidR="00FD1D45" w:rsidRPr="00A2077E">
        <w:rPr>
          <w:sz w:val="20"/>
          <w:szCs w:val="20"/>
          <w:lang w:val="pt-PT"/>
        </w:rPr>
        <w:t xml:space="preserve"> </w:t>
      </w:r>
      <w:r w:rsidR="00CE720E" w:rsidRPr="004E2107">
        <w:rPr>
          <w:b w:val="0"/>
          <w:sz w:val="20"/>
          <w:szCs w:val="20"/>
          <w:lang w:val="pt-BR"/>
        </w:rPr>
        <w:t>Você poderá executar ou usar qualquer número de instâncias dos softwares adicionais listados a seguir em OSEs físicos ou</w:t>
      </w:r>
      <w:r w:rsidR="004E2107">
        <w:rPr>
          <w:b w:val="0"/>
          <w:sz w:val="20"/>
          <w:szCs w:val="20"/>
          <w:lang w:val="pt-BR"/>
        </w:rPr>
        <w:t> </w:t>
      </w:r>
      <w:r w:rsidR="00CE720E" w:rsidRPr="004E2107">
        <w:rPr>
          <w:b w:val="0"/>
          <w:sz w:val="20"/>
          <w:szCs w:val="20"/>
          <w:lang w:val="pt-BR"/>
        </w:rPr>
        <w:t>virtuais em qualquer número de dispositivos.</w:t>
      </w:r>
      <w:r w:rsidR="00FD1D45" w:rsidRPr="00A2077E">
        <w:rPr>
          <w:sz w:val="20"/>
          <w:szCs w:val="20"/>
          <w:lang w:val="pt-PT"/>
        </w:rPr>
        <w:t xml:space="preserve"> </w:t>
      </w:r>
      <w:r w:rsidR="00CE720E" w:rsidRPr="004E2107">
        <w:rPr>
          <w:b w:val="0"/>
          <w:sz w:val="20"/>
          <w:szCs w:val="20"/>
          <w:lang w:val="pt-BR"/>
        </w:rPr>
        <w:t>É permitido usar o software adicional apenas com o software para servidores,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A2077E"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A2077E">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A2077E"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A2077E">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A2077E">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A2077E"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A2077E">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A2077E">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A2077E"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00FD1D45" w:rsidRPr="007F2AE2">
        <w:rPr>
          <w:sz w:val="20"/>
          <w:szCs w:val="20"/>
          <w:lang w:val="pt-BR"/>
        </w:rPr>
        <w:t>Consignação da Licença ao Servidor.</w:t>
      </w:r>
    </w:p>
    <w:p w14:paraId="47AA1686"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A2077E">
        <w:rPr>
          <w:sz w:val="20"/>
          <w:szCs w:val="20"/>
          <w:lang w:val="pt-PT"/>
        </w:rPr>
        <w:tab/>
      </w:r>
      <w:r w:rsidRPr="00B01A6A">
        <w:rPr>
          <w:b/>
          <w:sz w:val="20"/>
          <w:szCs w:val="20"/>
          <w:lang w:val="pt-BR"/>
        </w:rPr>
        <w:t>Cessão Inicial.</w:t>
      </w:r>
      <w:r w:rsidR="00FD1D45" w:rsidRPr="00A2077E">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A2077E">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A2077E">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A2077E">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A2077E">
        <w:rPr>
          <w:sz w:val="20"/>
          <w:szCs w:val="20"/>
          <w:lang w:val="pt-PT"/>
        </w:rPr>
        <w:tab/>
      </w:r>
      <w:r w:rsidRPr="00B01A6A">
        <w:rPr>
          <w:b/>
          <w:sz w:val="20"/>
          <w:szCs w:val="20"/>
          <w:lang w:val="pt-BR"/>
        </w:rPr>
        <w:t>Transferência.</w:t>
      </w:r>
      <w:r w:rsidR="00FD1D45" w:rsidRPr="00A2077E">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A2077E">
        <w:rPr>
          <w:sz w:val="20"/>
          <w:szCs w:val="20"/>
          <w:lang w:val="pt-PT"/>
        </w:rPr>
        <w:t xml:space="preserve"> </w:t>
      </w:r>
      <w:r w:rsidR="00FD1D45" w:rsidRPr="00B01A6A">
        <w:rPr>
          <w:sz w:val="20"/>
          <w:szCs w:val="20"/>
          <w:lang w:val="pt-BR"/>
        </w:rPr>
        <w:t>Será possível realocar uma licença de software mais cedo</w:t>
      </w:r>
      <w:r w:rsidR="007F2AE2" w:rsidRPr="00A2077E">
        <w:rPr>
          <w:sz w:val="20"/>
          <w:szCs w:val="20"/>
          <w:lang w:val="pt-PT"/>
        </w:rPr>
        <w:t> </w:t>
      </w:r>
      <w:r w:rsidR="00FD1D45" w:rsidRPr="00B01A6A">
        <w:rPr>
          <w:sz w:val="20"/>
          <w:szCs w:val="20"/>
          <w:lang w:val="pt-BR"/>
        </w:rPr>
        <w:t>se você aposentar o servidor licenciado em decorrência de uma falha permanente de hardware.</w:t>
      </w:r>
      <w:r w:rsidR="00FD1D45" w:rsidRPr="00A2077E">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00C31AEA" w:rsidRPr="00B01A6A">
        <w:rPr>
          <w:rFonts w:eastAsia="SimSun"/>
          <w:sz w:val="20"/>
          <w:szCs w:val="20"/>
          <w:lang w:val="pt-BR"/>
        </w:rPr>
        <w:t>Execução de Instâncias do Software de Servidor.</w:t>
      </w:r>
      <w:r w:rsidR="00FD1D45" w:rsidRPr="00A2077E">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7777777" w:rsidR="00C31AEA" w:rsidRPr="00A2077E" w:rsidRDefault="00F805D0" w:rsidP="003E5DFF">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A2077E">
        <w:rPr>
          <w:spacing w:val="-2"/>
          <w:sz w:val="20"/>
          <w:szCs w:val="20"/>
          <w:lang w:val="pt-PT"/>
        </w:rPr>
        <w:t xml:space="preserve"> </w:t>
      </w:r>
      <w:r w:rsidR="00CE720E" w:rsidRPr="00AA3BBE">
        <w:rPr>
          <w:b w:val="0"/>
          <w:spacing w:val="-2"/>
          <w:sz w:val="20"/>
          <w:szCs w:val="20"/>
          <w:lang w:val="pt-BR"/>
        </w:rPr>
        <w:t>Você poderá executar ou usar qualquer número de instâncias dos softwares adicionais listados a seguir em OSEs físicos ou</w:t>
      </w:r>
      <w:r w:rsidR="00B01A6A" w:rsidRPr="00AA3BBE">
        <w:rPr>
          <w:b w:val="0"/>
          <w:spacing w:val="-2"/>
          <w:sz w:val="20"/>
          <w:szCs w:val="20"/>
          <w:lang w:val="pt-BR"/>
        </w:rPr>
        <w:t> </w:t>
      </w:r>
      <w:r w:rsidR="00CE720E" w:rsidRPr="00AA3BBE">
        <w:rPr>
          <w:b w:val="0"/>
          <w:spacing w:val="-2"/>
          <w:sz w:val="20"/>
          <w:szCs w:val="20"/>
          <w:lang w:val="pt-BR"/>
        </w:rPr>
        <w:t>virtuais em qualquer número de dispositivos.</w:t>
      </w:r>
      <w:r w:rsidR="00FD1D45" w:rsidRPr="00A2077E">
        <w:rPr>
          <w:spacing w:val="-2"/>
          <w:sz w:val="20"/>
          <w:szCs w:val="20"/>
          <w:lang w:val="pt-PT"/>
        </w:rPr>
        <w:t xml:space="preserve"> </w:t>
      </w:r>
      <w:r w:rsidR="00CE720E" w:rsidRPr="00AA3BBE">
        <w:rPr>
          <w:b w:val="0"/>
          <w:spacing w:val="-2"/>
          <w:sz w:val="20"/>
          <w:szCs w:val="20"/>
          <w:lang w:val="pt-BR"/>
        </w:rPr>
        <w:t>É permitido usar o software adicional apenas</w:t>
      </w:r>
      <w:r w:rsidR="00B01A6A" w:rsidRPr="00AA3BBE">
        <w:rPr>
          <w:b w:val="0"/>
          <w:spacing w:val="-2"/>
          <w:sz w:val="20"/>
          <w:szCs w:val="20"/>
          <w:lang w:val="pt-BR"/>
        </w:rPr>
        <w:t> </w:t>
      </w:r>
      <w:r w:rsidR="00CE720E" w:rsidRPr="00AA3BBE">
        <w:rPr>
          <w:b w:val="0"/>
          <w:spacing w:val="-2"/>
          <w:sz w:val="20"/>
          <w:szCs w:val="20"/>
          <w:lang w:val="pt-BR"/>
        </w:rPr>
        <w:t>com o software para servidores,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A2077E"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A2077E"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A2077E"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A2077E">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A2077E">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A2077E">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A2077E">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A2077E">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A2077E">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A2077E"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A2077E">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A2077E">
        <w:rPr>
          <w:sz w:val="20"/>
          <w:szCs w:val="20"/>
          <w:lang w:val="pt-PT"/>
        </w:rPr>
        <w:t xml:space="preserve"> </w:t>
      </w:r>
      <w:r w:rsidR="00FD1D45" w:rsidRPr="006D5B28">
        <w:rPr>
          <w:b w:val="0"/>
          <w:sz w:val="20"/>
          <w:szCs w:val="20"/>
          <w:lang w:val="pt-BR"/>
        </w:rPr>
        <w:t>Existem dois tipos de CALs: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A2077E">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A2077E">
        <w:rPr>
          <w:sz w:val="20"/>
          <w:szCs w:val="20"/>
          <w:lang w:val="pt-PT"/>
        </w:rPr>
        <w:t xml:space="preserve"> </w:t>
      </w:r>
      <w:r w:rsidR="00FD1D45" w:rsidRPr="006D5B28">
        <w:rPr>
          <w:b w:val="0"/>
          <w:sz w:val="20"/>
          <w:szCs w:val="20"/>
          <w:lang w:val="pt-BR"/>
        </w:rPr>
        <w:t>É permitido:</w:t>
      </w:r>
    </w:p>
    <w:p w14:paraId="47AA16A5"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A2077E"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47AA16AB" w14:textId="6AAB8401" w:rsidR="00895215" w:rsidRPr="00A2077E" w:rsidRDefault="00282296"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1</w:t>
      </w:r>
      <w:r w:rsidRPr="00A2077E">
        <w:rPr>
          <w:sz w:val="20"/>
          <w:szCs w:val="20"/>
          <w:lang w:val="pt-PT"/>
        </w:rPr>
        <w:tab/>
      </w:r>
      <w:r w:rsidR="00FD1D45" w:rsidRPr="006D5B28">
        <w:rPr>
          <w:sz w:val="20"/>
          <w:szCs w:val="20"/>
          <w:lang w:val="pt-BR"/>
        </w:rPr>
        <w:t>Instâncias Máximas.</w:t>
      </w:r>
      <w:r w:rsidR="003E5DFF" w:rsidRPr="00A2077E">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3D7897B2"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2</w:t>
      </w:r>
      <w:r w:rsidR="00B23263" w:rsidRPr="00A2077E">
        <w:rPr>
          <w:rFonts w:eastAsia="SimSun"/>
          <w:sz w:val="20"/>
          <w:szCs w:val="20"/>
          <w:lang w:val="pt-PT"/>
        </w:rPr>
        <w:tab/>
      </w:r>
      <w:r w:rsidR="00895215"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A2077E" w:rsidRDefault="00455BBE" w:rsidP="003E5DFF">
      <w:pPr>
        <w:pStyle w:val="Body2"/>
        <w:widowControl w:val="0"/>
        <w:tabs>
          <w:tab w:val="left" w:pos="1080"/>
        </w:tabs>
        <w:ind w:left="1080" w:hanging="360"/>
        <w:rPr>
          <w:sz w:val="20"/>
          <w:szCs w:val="20"/>
          <w:lang w:val="pt-PT"/>
        </w:rPr>
      </w:pPr>
      <w:r w:rsidRPr="00A2077E">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4AC8A0B1" w:rsidR="00895215" w:rsidRDefault="00FD1D45" w:rsidP="003E5DFF">
      <w:pPr>
        <w:pStyle w:val="Heading2"/>
        <w:widowControl w:val="0"/>
        <w:numPr>
          <w:ilvl w:val="0"/>
          <w:numId w:val="0"/>
        </w:numPr>
        <w:ind w:left="1077" w:hanging="717"/>
        <w:rPr>
          <w:b w:val="0"/>
          <w:sz w:val="20"/>
          <w:szCs w:val="20"/>
          <w:lang w:val="pt-BR"/>
        </w:rPr>
      </w:pPr>
      <w:r w:rsidRPr="00A2077E">
        <w:rPr>
          <w:sz w:val="20"/>
          <w:szCs w:val="20"/>
          <w:lang w:val="pt-PT"/>
        </w:rPr>
        <w:t>4.</w:t>
      </w:r>
      <w:r w:rsidR="00997809">
        <w:rPr>
          <w:sz w:val="20"/>
          <w:szCs w:val="20"/>
          <w:lang w:val="pt-PT"/>
        </w:rPr>
        <w:t>3</w:t>
      </w:r>
      <w:r w:rsidR="00B23263" w:rsidRPr="00A2077E">
        <w:rPr>
          <w:rFonts w:eastAsia="SimSun"/>
          <w:sz w:val="20"/>
          <w:szCs w:val="20"/>
          <w:lang w:val="pt-PT"/>
        </w:rPr>
        <w:tab/>
      </w:r>
      <w:r w:rsidR="00895215" w:rsidRPr="006D5B28">
        <w:rPr>
          <w:rFonts w:eastAsia="SimSun"/>
          <w:sz w:val="20"/>
          <w:szCs w:val="20"/>
          <w:lang w:val="pt-BR"/>
        </w:rPr>
        <w:t>Sem Separação do Software para Servidores.</w:t>
      </w:r>
      <w:r w:rsidRPr="00A2077E">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A2077E">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041DCF96"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sidR="00997809">
        <w:rPr>
          <w:sz w:val="20"/>
          <w:szCs w:val="20"/>
          <w:lang w:val="pt-PT"/>
        </w:rPr>
        <w:t>4</w:t>
      </w:r>
      <w:r w:rsidR="00B23263" w:rsidRPr="00A2077E">
        <w:rPr>
          <w:rFonts w:eastAsia="SimSun"/>
          <w:sz w:val="20"/>
          <w:szCs w:val="20"/>
          <w:lang w:val="pt-PT"/>
        </w:rPr>
        <w:tab/>
      </w:r>
      <w:r w:rsidR="00895215" w:rsidRPr="006D5B28">
        <w:rPr>
          <w:rFonts w:eastAsia="SimSun"/>
          <w:sz w:val="20"/>
          <w:szCs w:val="20"/>
          <w:lang w:val="pt-BR"/>
        </w:rPr>
        <w:t>Servidor de Failover.</w:t>
      </w:r>
      <w:r w:rsidR="00895215" w:rsidRPr="00A2077E">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A2077E">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A2077E">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5BA8B55F" w:rsidR="001B1328"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4.</w:t>
      </w:r>
      <w:r w:rsidR="00997809">
        <w:rPr>
          <w:sz w:val="20"/>
          <w:szCs w:val="20"/>
          <w:lang w:val="pt-BR"/>
        </w:rPr>
        <w:t>5</w:t>
      </w:r>
      <w:r w:rsidRPr="006D5B28">
        <w:rPr>
          <w:sz w:val="20"/>
          <w:szCs w:val="20"/>
          <w:lang w:val="pt-BR"/>
        </w:rPr>
        <w:tab/>
        <w:t>Item de Relatório de Mapa do SQL Server Reporting Services.</w:t>
      </w:r>
      <w:r w:rsidR="00FD1D45" w:rsidRPr="00A2077E">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A2077E">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A2077E"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A2077E"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A2077E"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0AC7D84D"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6</w:t>
      </w:r>
      <w:r w:rsidR="00B23263" w:rsidRPr="00A2077E">
        <w:rPr>
          <w:rFonts w:eastAsia="SimSun"/>
          <w:sz w:val="20"/>
          <w:szCs w:val="20"/>
          <w:lang w:val="pt-PT"/>
        </w:rPr>
        <w:tab/>
      </w:r>
      <w:r w:rsidR="00895215" w:rsidRPr="006D5B28">
        <w:rPr>
          <w:rFonts w:eastAsia="SimSun"/>
          <w:sz w:val="20"/>
          <w:szCs w:val="20"/>
          <w:lang w:val="pt-BR"/>
        </w:rPr>
        <w:t>Programas Microsoft Incluídos.</w:t>
      </w:r>
      <w:r w:rsidRPr="00A2077E">
        <w:rPr>
          <w:sz w:val="20"/>
          <w:szCs w:val="20"/>
          <w:lang w:val="pt-PT"/>
        </w:rPr>
        <w:t xml:space="preserve"> </w:t>
      </w:r>
      <w:r w:rsidR="00CE720E" w:rsidRPr="006D5B28">
        <w:rPr>
          <w:b w:val="0"/>
          <w:sz w:val="20"/>
          <w:szCs w:val="20"/>
          <w:lang w:val="pt-BR"/>
        </w:rPr>
        <w:t xml:space="preserve">O software inclui outros programas da Microsoft listados no site </w:t>
      </w:r>
      <w:hyperlink r:id="rId13"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A2077E">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A2077E">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A2077E"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A2077E">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A2077E">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A2077E">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A2077E">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A2077E">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A2077E">
        <w:rPr>
          <w:sz w:val="20"/>
          <w:szCs w:val="20"/>
          <w:lang w:val="pt-PT"/>
        </w:rPr>
        <w:t xml:space="preserve"> </w:t>
      </w:r>
      <w:r w:rsidR="00FD1D45" w:rsidRPr="006D5B28">
        <w:rPr>
          <w:b w:val="0"/>
          <w:sz w:val="20"/>
          <w:szCs w:val="20"/>
          <w:lang w:val="pt-BR"/>
        </w:rPr>
        <w:t>É vedado:</w:t>
      </w:r>
    </w:p>
    <w:p w14:paraId="47AA16BF" w14:textId="77777777" w:rsidR="00F5353D" w:rsidRPr="00A2077E"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A2077E"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A2077E"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A2077E"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A2077E"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A2077E"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A2077E"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A2077E"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A2077E" w:rsidRDefault="00F5353D" w:rsidP="003E5DFF">
      <w:pPr>
        <w:pStyle w:val="Heading1"/>
        <w:widowControl w:val="0"/>
        <w:numPr>
          <w:ilvl w:val="0"/>
          <w:numId w:val="0"/>
        </w:numPr>
        <w:ind w:left="360" w:hanging="360"/>
        <w:rPr>
          <w:sz w:val="20"/>
          <w:szCs w:val="20"/>
          <w:lang w:val="pt-PT"/>
        </w:rPr>
      </w:pPr>
      <w:r w:rsidRPr="00A2077E">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A2077E">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A2077E">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A2077E">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A2077E">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E" w14:textId="2FC1AE1B" w:rsidR="00895215" w:rsidRPr="00A2077E"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A2077E">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A2077E">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A2077E">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A2077E"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A2077E">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A2077E">
        <w:rPr>
          <w:sz w:val="20"/>
          <w:szCs w:val="20"/>
          <w:lang w:val="pt-PT"/>
        </w:rPr>
        <w:t xml:space="preserve"> </w:t>
      </w:r>
      <w:r w:rsidR="00FD1D45" w:rsidRPr="002D23A2">
        <w:rPr>
          <w:b w:val="0"/>
          <w:sz w:val="20"/>
          <w:szCs w:val="20"/>
          <w:lang w:val="pt-BR"/>
        </w:rPr>
        <w:t>O presente contrato não altera</w:t>
      </w:r>
      <w:r w:rsidR="002D23A2" w:rsidRPr="00A2077E">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A2077E"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A2077E">
        <w:rPr>
          <w:sz w:val="20"/>
          <w:szCs w:val="20"/>
          <w:lang w:val="pt-PT"/>
        </w:rPr>
        <w:t xml:space="preserve"> </w:t>
      </w:r>
      <w:r w:rsidRPr="002D23A2">
        <w:rPr>
          <w:sz w:val="20"/>
          <w:szCs w:val="20"/>
          <w:lang w:val="pt-BR"/>
        </w:rPr>
        <w:t>O SOFTWARE NÃO É TOLERANTE A FALHAS.</w:t>
      </w:r>
      <w:r w:rsidR="003E5DFF" w:rsidRPr="00A2077E">
        <w:rPr>
          <w:sz w:val="20"/>
          <w:szCs w:val="20"/>
          <w:lang w:val="pt-PT"/>
        </w:rPr>
        <w:t xml:space="preserve"> </w:t>
      </w:r>
      <w:r w:rsidR="00CE720E" w:rsidRPr="002D23A2">
        <w:rPr>
          <w:sz w:val="20"/>
          <w:szCs w:val="20"/>
          <w:lang w:val="pt-BR"/>
        </w:rPr>
        <w:t>O</w:t>
      </w:r>
      <w:r w:rsidR="002D23A2" w:rsidRPr="00A2077E">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A2077E">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A2077E">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A2077E">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0F6F0430" w14:textId="77777777" w:rsidR="00A2077E" w:rsidRDefault="00A2077E" w:rsidP="00A2077E">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31005013" w14:textId="77777777" w:rsidR="00A2077E" w:rsidRDefault="00A2077E" w:rsidP="00A2077E">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3C307B6D" w14:textId="77777777" w:rsidR="00997809" w:rsidRPr="00ED5264" w:rsidRDefault="00997809" w:rsidP="00997809">
      <w:pPr>
        <w:spacing w:after="0"/>
        <w:jc w:val="both"/>
        <w:rPr>
          <w:lang w:val="pt-PT"/>
        </w:rPr>
      </w:pPr>
      <w:r w:rsidRPr="00ED5264">
        <w:rPr>
          <w:bCs/>
          <w:lang w:val="pt-PT"/>
        </w:rPr>
        <w:t>Microsoft e SQL Server são marcas registradas da Microsoft Corporation nos Estados Unidos e/ou em outros países.</w:t>
      </w:r>
    </w:p>
    <w:sectPr w:rsidR="00997809" w:rsidRPr="00ED5264" w:rsidSect="003E5DFF">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51E3C" w14:textId="77777777" w:rsidR="00F503F8" w:rsidRDefault="00F503F8" w:rsidP="000B62B3">
      <w:pPr>
        <w:spacing w:before="0" w:after="0"/>
      </w:pPr>
      <w:r>
        <w:separator/>
      </w:r>
    </w:p>
    <w:p w14:paraId="53E5D0E4" w14:textId="77777777" w:rsidR="00F503F8" w:rsidRDefault="00F503F8"/>
    <w:p w14:paraId="328BA6A7" w14:textId="77777777" w:rsidR="00F503F8" w:rsidRDefault="00F503F8" w:rsidP="00EB0ED7"/>
    <w:p w14:paraId="328516C2" w14:textId="77777777" w:rsidR="00F503F8" w:rsidRDefault="00F503F8" w:rsidP="00EB0ED7"/>
  </w:endnote>
  <w:endnote w:type="continuationSeparator" w:id="0">
    <w:p w14:paraId="0388EB9C" w14:textId="77777777" w:rsidR="00F503F8" w:rsidRDefault="00F503F8" w:rsidP="000B62B3">
      <w:pPr>
        <w:spacing w:before="0" w:after="0"/>
      </w:pPr>
      <w:r>
        <w:continuationSeparator/>
      </w:r>
    </w:p>
    <w:p w14:paraId="36C363DD" w14:textId="77777777" w:rsidR="00F503F8" w:rsidRDefault="00F503F8"/>
    <w:p w14:paraId="00DAE4DD" w14:textId="77777777" w:rsidR="00F503F8" w:rsidRDefault="00F503F8" w:rsidP="00EB0ED7"/>
    <w:p w14:paraId="688AA203" w14:textId="77777777" w:rsidR="00F503F8" w:rsidRDefault="00F503F8" w:rsidP="00EB0ED7"/>
  </w:endnote>
  <w:endnote w:type="continuationNotice" w:id="1">
    <w:p w14:paraId="38CE06E9" w14:textId="77777777" w:rsidR="00F503F8" w:rsidRDefault="00F503F8">
      <w:pPr>
        <w:spacing w:before="0" w:after="0"/>
      </w:pPr>
    </w:p>
    <w:p w14:paraId="52EBF27C" w14:textId="77777777" w:rsidR="00F503F8" w:rsidRDefault="00F503F8"/>
    <w:p w14:paraId="40C250B8" w14:textId="77777777" w:rsidR="00F503F8" w:rsidRDefault="00F503F8" w:rsidP="00EB0ED7"/>
    <w:p w14:paraId="799F7C3B" w14:textId="77777777" w:rsidR="00F503F8" w:rsidRDefault="00F503F8"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187652">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187652">
      <w:rPr>
        <w:rStyle w:val="LogoportDoNotTranslate"/>
        <w:rFonts w:ascii="Tahoma" w:hAnsi="Tahoma" w:cs="Tahoma"/>
        <w:noProof/>
        <w:color w:val="auto"/>
        <w:szCs w:val="18"/>
      </w:rPr>
      <w:t>3</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25A5F" w14:textId="77777777" w:rsidR="00F503F8" w:rsidRDefault="00F503F8" w:rsidP="000B62B3">
      <w:pPr>
        <w:spacing w:before="0" w:after="0"/>
      </w:pPr>
      <w:r>
        <w:separator/>
      </w:r>
    </w:p>
  </w:footnote>
  <w:footnote w:type="continuationSeparator" w:id="0">
    <w:p w14:paraId="467CEF50" w14:textId="77777777" w:rsidR="00F503F8" w:rsidRDefault="00F503F8" w:rsidP="000B62B3">
      <w:pPr>
        <w:spacing w:before="0" w:after="0"/>
      </w:pPr>
      <w:r>
        <w:continuationSeparator/>
      </w:r>
    </w:p>
  </w:footnote>
  <w:footnote w:type="continuationNotice" w:id="1">
    <w:p w14:paraId="09052EC6" w14:textId="77777777" w:rsidR="00F503F8" w:rsidRPr="00BE50EE" w:rsidRDefault="00F503F8" w:rsidP="00BE50EE">
      <w:pPr>
        <w:pStyle w:val="Footer"/>
      </w:pPr>
    </w:p>
  </w:footnote>
  <w:footnote w:id="2">
    <w:p w14:paraId="47AA16E5" w14:textId="24F07F23" w:rsidR="000F0CE9" w:rsidRPr="00A2077E" w:rsidRDefault="000F0CE9" w:rsidP="00BE50EE">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w:t>
      </w:r>
      <w:r w:rsidR="002F072A" w:rsidRPr="00A2077E">
        <w:rPr>
          <w:lang w:val="pt-PT"/>
        </w:rPr>
        <w:t> </w:t>
      </w:r>
      <w:r w:rsidRPr="00A2077E">
        <w:rPr>
          <w:lang w:val="pt-PT"/>
        </w:rPr>
        <w:t>Server</w:t>
      </w:r>
      <w:r w:rsidR="00997809" w:rsidRPr="008E79AC">
        <w:rPr>
          <w:vertAlign w:val="superscript"/>
        </w:rPr>
        <w:sym w:font="Symbol" w:char="00E2"/>
      </w:r>
      <w:r w:rsidRPr="00A2077E">
        <w:rPr>
          <w:lang w:val="pt-PT"/>
        </w:rPr>
        <w:t xml:space="preserve"> 2012, Standard Edition e Academic Edition.</w:t>
      </w:r>
    </w:p>
  </w:footnote>
  <w:footnote w:id="3">
    <w:p w14:paraId="47AA16E6"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4">
    <w:p w14:paraId="47AA16E7"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5">
    <w:p w14:paraId="47AA16E8"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AKfvn5zKj34PWSJ2ESb3I7dsg2w=" w:salt="Z+ZMnf9/ws97ivhiirfQdg=="/>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D0EC3"/>
    <w:rsid w:val="000E279F"/>
    <w:rsid w:val="000F0CE9"/>
    <w:rsid w:val="001014FB"/>
    <w:rsid w:val="001101C7"/>
    <w:rsid w:val="001200BD"/>
    <w:rsid w:val="00124499"/>
    <w:rsid w:val="001302B6"/>
    <w:rsid w:val="001305F7"/>
    <w:rsid w:val="00142646"/>
    <w:rsid w:val="001448EE"/>
    <w:rsid w:val="00145977"/>
    <w:rsid w:val="00147C1A"/>
    <w:rsid w:val="00153B0B"/>
    <w:rsid w:val="0016220C"/>
    <w:rsid w:val="00166CD8"/>
    <w:rsid w:val="001673F8"/>
    <w:rsid w:val="00174A93"/>
    <w:rsid w:val="00187652"/>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55F66"/>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97809"/>
    <w:rsid w:val="009A2F53"/>
    <w:rsid w:val="009A578D"/>
    <w:rsid w:val="009B02A8"/>
    <w:rsid w:val="009B2B55"/>
    <w:rsid w:val="009C1AB3"/>
    <w:rsid w:val="009C1F24"/>
    <w:rsid w:val="009D3109"/>
    <w:rsid w:val="009E0C07"/>
    <w:rsid w:val="009E3168"/>
    <w:rsid w:val="00A00328"/>
    <w:rsid w:val="00A00D1E"/>
    <w:rsid w:val="00A069AD"/>
    <w:rsid w:val="00A07C4E"/>
    <w:rsid w:val="00A12AD1"/>
    <w:rsid w:val="00A131AD"/>
    <w:rsid w:val="00A13381"/>
    <w:rsid w:val="00A13806"/>
    <w:rsid w:val="00A20517"/>
    <w:rsid w:val="00A2077E"/>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03F8"/>
    <w:rsid w:val="00F5353D"/>
    <w:rsid w:val="00F53837"/>
    <w:rsid w:val="00F56623"/>
    <w:rsid w:val="00F571F0"/>
    <w:rsid w:val="00F72447"/>
    <w:rsid w:val="00F805D0"/>
    <w:rsid w:val="00F83114"/>
    <w:rsid w:val="00F86C3C"/>
    <w:rsid w:val="00F9097E"/>
    <w:rsid w:val="00F91F23"/>
    <w:rsid w:val="00F9308E"/>
    <w:rsid w:val="00F96DD7"/>
    <w:rsid w:val="00F973D9"/>
    <w:rsid w:val="00FB4906"/>
    <w:rsid w:val="00FB7433"/>
    <w:rsid w:val="00FC6430"/>
    <w:rsid w:val="00FD1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6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4.xml><?xml version="1.0" encoding="utf-8"?>
<ds:datastoreItem xmlns:ds="http://schemas.openxmlformats.org/officeDocument/2006/customXml" ds:itemID="{263E4AA6-A5F4-4869-9645-D6823DEEB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3989</Words>
  <Characters>22742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26678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